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1D369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E77813" w:rsidRDefault="00E3732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DA057E" w:rsidRPr="00D42547" w:rsidRDefault="00DA057E" w:rsidP="00D42547">
            <w:pPr>
              <w:jc w:val="center"/>
              <w:rPr>
                <w:b/>
              </w:rPr>
            </w:pPr>
            <w:bookmarkStart w:id="0" w:name="_Toc17381749"/>
            <w:r w:rsidRPr="00D42547">
              <w:rPr>
                <w:b/>
              </w:rPr>
              <w:t>Gas Metal Arc Welding (GMAW) in Flat (1F, 1G), H (2F, 2G), V (3F, 3G) and O.H (4F, 4G) Positions</w:t>
            </w:r>
            <w:bookmarkEnd w:id="0"/>
          </w:p>
          <w:p w:rsidR="00E77813" w:rsidRPr="00D42547" w:rsidRDefault="00E77813" w:rsidP="00D42547">
            <w:pPr>
              <w:jc w:val="center"/>
              <w:rPr>
                <w:b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1D3693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1D369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DA057E" w:rsidRPr="00BB048C" w:rsidRDefault="00DA057E" w:rsidP="001D369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 xml:space="preserve">Prepare Welding Machine and Accessories for GMAW </w:t>
            </w:r>
          </w:p>
          <w:p w:rsidR="00DA057E" w:rsidRPr="00BB048C" w:rsidRDefault="00DA057E" w:rsidP="001D369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611D06" w:rsidRPr="00DA057E" w:rsidRDefault="00DA057E" w:rsidP="001D36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A057E" w:rsidRPr="00BB048C" w:rsidRDefault="00DA057E" w:rsidP="001D3693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Fillet Welds on Carbon Steel Plate </w:t>
            </w:r>
          </w:p>
          <w:p w:rsidR="00DA057E" w:rsidRPr="00DA057E" w:rsidRDefault="00DA057E" w:rsidP="001D36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A057E" w:rsidRPr="006008EC" w:rsidRDefault="00DA057E" w:rsidP="001D36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D9650D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03</w:t>
            </w:r>
            <w:r w:rsidR="003542F3">
              <w:rPr>
                <w:rFonts w:ascii="Arial" w:hAnsi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6008EC" w:rsidTr="004B1A4F">
        <w:trPr>
          <w:trHeight w:val="5922"/>
        </w:trPr>
        <w:tc>
          <w:tcPr>
            <w:tcW w:w="1809" w:type="dxa"/>
            <w:vAlign w:val="center"/>
          </w:tcPr>
          <w:p w:rsidR="006008EC" w:rsidRDefault="006008EC" w:rsidP="006008E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D42547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Prepare Welding Machine and Accessories for GMAW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Identify welding requirements from the job, welding procedure specifications and/or technical drawings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Prepare GMAW welding machine in accordance with welding procedure specifications/ manufacturer instructions </w:t>
            </w:r>
          </w:p>
          <w:p w:rsidR="00DA057E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  <w:p w:rsidR="00D42547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Connect welding machine to an independent power supply </w:t>
            </w:r>
          </w:p>
          <w:p w:rsidR="00611D06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Set polarity indicated in the welding procedure specifications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Flat (1F) and Horizontal (2F) positions following standard procedures </w:t>
            </w:r>
          </w:p>
          <w:p w:rsidR="00DA057E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Make Groove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following standard procedures </w:t>
            </w:r>
          </w:p>
          <w:p w:rsidR="00DA057E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Deposit root pass as per welding procedure specifications/job requirement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  <w:p w:rsidR="00DA057E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756331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DA057E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D42547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Vertical (3F) and Overhead (4F) positions following standard procedures </w:t>
            </w:r>
          </w:p>
          <w:p w:rsidR="00DA057E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D42547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>Adjust welding parameters (current, voltage, wire feed speed etc.) as per welding procedure specifications/job requirements to produce acceptable weld</w:t>
            </w:r>
          </w:p>
          <w:p w:rsidR="00DA057E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Vertical (3G) and Overhead (4G) positions following standard procedures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root pass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</w:t>
            </w:r>
            <w:r w:rsidRPr="00DB2196">
              <w:rPr>
                <w:rFonts w:ascii="Arial" w:hAnsi="Arial" w:cs="Arial"/>
                <w:sz w:val="22"/>
                <w:szCs w:val="22"/>
              </w:rPr>
              <w:lastRenderedPageBreak/>
              <w:t xml:space="preserve">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  <w:p w:rsidR="00DA057E" w:rsidRPr="00D42547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D42547" w:rsidRPr="00DA057E" w:rsidRDefault="00D42547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  <w:p w:rsidR="00DA057E" w:rsidRPr="00950748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Carry out finishing work of welds following standard procedures</w:t>
            </w: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1D369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E77813" w:rsidTr="00D42547">
        <w:trPr>
          <w:trHeight w:val="530"/>
        </w:trPr>
        <w:tc>
          <w:tcPr>
            <w:tcW w:w="2096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 w:rsidTr="00D42547">
        <w:trPr>
          <w:trHeight w:val="440"/>
        </w:trPr>
        <w:tc>
          <w:tcPr>
            <w:tcW w:w="2096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D42547" w:rsidTr="00D42547">
        <w:trPr>
          <w:trHeight w:val="620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D42547" w:rsidRDefault="00E3732D" w:rsidP="00D4254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42547" w:rsidTr="00D42547">
        <w:trPr>
          <w:trHeight w:val="262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FFFFFF"/>
            <w:vAlign w:val="center"/>
          </w:tcPr>
          <w:p w:rsidR="00D42547" w:rsidRPr="00D42547" w:rsidRDefault="00D42547" w:rsidP="00D42547">
            <w:pPr>
              <w:jc w:val="center"/>
              <w:rPr>
                <w:b/>
              </w:rPr>
            </w:pPr>
            <w:r w:rsidRPr="00D42547">
              <w:rPr>
                <w:b/>
              </w:rPr>
              <w:t>Gas Metal Arc Welding (GMAW) in Flat (1F, 1G), H (2F, 2G), V (3F, 3G) and O.H (4F, 4G) Positions</w:t>
            </w:r>
          </w:p>
          <w:p w:rsidR="00D42547" w:rsidRPr="00D42547" w:rsidRDefault="00D42547" w:rsidP="00D42547">
            <w:pPr>
              <w:jc w:val="center"/>
              <w:rPr>
                <w:b/>
              </w:rPr>
            </w:pPr>
          </w:p>
        </w:tc>
      </w:tr>
      <w:tr w:rsidR="00D42547" w:rsidTr="00D42547">
        <w:trPr>
          <w:trHeight w:val="377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42547" w:rsidTr="00D42547">
        <w:trPr>
          <w:trHeight w:val="917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1D3693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8952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84" style="position:absolute;margin-left:9.35pt;margin-top:2.4pt;width:28.45pt;height:12.85pt;z-index:2518963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Prepare GMAW welding machine in accordance with welding procedure specifications/ manufacturer instructions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83" style="position:absolute;margin-left:7.55pt;margin-top:2.5pt;width:28.45pt;height:12.85pt;z-index:25189324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82" style="position:absolute;margin-left:9.3pt;margin-top:2.5pt;width:28.45pt;height:12.85pt;z-index:251894272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81" style="position:absolute;margin-left:8.5pt;margin-top:5pt;width:28.45pt;height:12.85pt;z-index:251887104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80" style="position:absolute;margin-left:9.5pt;margin-top:4.95pt;width:28.5pt;height:12.9pt;z-index:2518881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Connect welding machine to an independent power supply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79" style="position:absolute;margin-left:8.8pt;margin-top:3.4pt;width:28.5pt;height:12.9pt;z-index:2518891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78" style="position:absolute;margin-left:9.5pt;margin-top:3.4pt;width:28.5pt;height:12.9pt;z-index:2518901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Set polarity indicated in the welding procedure specifications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77" style="position:absolute;margin-left:8.3pt;margin-top:2.85pt;width:28.5pt;height:12.9pt;z-index:2518912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76" style="position:absolute;margin-left:10.6pt;margin-top:2.85pt;width:28.5pt;height:12.9pt;z-index:2518922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5" style="position:absolute;margin-left:8.8pt;margin-top:3.4pt;width:28.5pt;height:12.9pt;z-index:2518973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Ejy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4" style="position:absolute;margin-left:9.5pt;margin-top:3.4pt;width:28.5pt;height:12.9pt;z-index:2518983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HdOqp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3" style="position:absolute;margin-left:8.8pt;margin-top:3.4pt;width:28.5pt;height:12.9pt;z-index:2518993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Nq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5S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oegTa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2" style="position:absolute;margin-left:9.5pt;margin-top:3.4pt;width:28.5pt;height:12.9pt;z-index:2519004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yoQ4gEAAMI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gxoPETPdhn&#10;wwUnDxgemE4J8jnFNLhQI/rR3ftkNLhby34HLBQvKukQJsyh9Tph0SY55MyP58zFIRKGl8uqrKoL&#10;ShiWymq5Wi1TswLq02PnQ/wurCZp01Cf1CVpOW7Y34Y44k+41FAZMiB1uUrEgGPVKoi41Q6NBtPl&#10;t8EqyW+kUtmO73bflCd7wEFZfrm4vvw66XgBS022EPoRl0vjCGVZKATqXgC/NjzvI0g17tGQMlNW&#10;YzwpqJ3lxzHORPx0+AXeTT4jBnRnTxMA9SunI3YiPNHkL4GDkvObhjpN4r/n/OTvr7f5A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ftMqE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Carry out welding in Flat (1F) and Horizontal (2F) positions following standard procedures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1" style="position:absolute;margin-left:8.8pt;margin-top:3.4pt;width:28.5pt;height:12.9pt;z-index:2519014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Jy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Iu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mwJyc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0" style="position:absolute;margin-left:9.5pt;margin-top:3.4pt;width:28.5pt;height:12.9pt;z-index:2519024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RgOss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9" style="position:absolute;margin-left:8.8pt;margin-top:3.4pt;width:28.5pt;height:12.9pt;z-index:2519034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Ba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F5QY0PiJHu2r&#10;4YKTRwwPTKcEKRcpp8GFGuFP7sEnp8HdWfYrYKF4U0mHMGEOrdcJiz7JIYd+PIcuDpEwvFxWZVVh&#10;c4alslquVsvUrID69Nj5EL8Lq0naNNQneUlbzhv2dyGO+BMuNVSGDEhdrhIx4Fy1CiJutUOnwXT5&#10;bbBK8lupVLbju9035ckecFKWVxc3l18nHW9gqckWQj/icmmcoSwLhUDdC+A3hud9BKnGPRpSZspq&#10;jCcFtbP8OMaZiJ8PP8G7yWfEgO7taQSgfud0xE6EJ5r8JXBScn7TVKdR/Pucn/z59za/AQ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1TzQW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8" style="position:absolute;margin-left:9.5pt;margin-top:3.4pt;width:28.5pt;height:12.9pt;z-index:2519045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kU4BZ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7" style="position:absolute;margin-left:8.8pt;margin-top:3.4pt;width:28.5pt;height:12.9pt;z-index:2519055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FC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K0oMaPxEj/bV&#10;cMHJI4YHplOClIuU0+BCjfAn9+CT0+DuLPsVsFC8qaRDmDCH1uuERZ/kkEM/nkMXh0gYXi6rsqou&#10;KGFYKqvlarVMzQqoT4+dD/G7sJqkTUN9kpe05bxhfxfiiD/hUkNlyIDU5SoRA85VqyDiVjt0GkyX&#10;3warJL+VSmU7vtt9U57sASdle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79axQ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6" style="position:absolute;margin-left:9.5pt;margin-top:3.4pt;width:28.5pt;height:12.9pt;z-index:2519065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Aq4gEAAMI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RvKD6UAY1P9Ghf&#10;DBecPGJ4YDolyMcU0+BCjegn9+CT0eDuLPsZsFC8qqRDmDFj63XCok0y5syP58zFGAnDj6uqrKpL&#10;ShiWymq1Xq9SswLq02XnQ/wqrCZp01Cf1CVpOW443IU44U+41FAZMiB1uU7EgGPVKoi41Q6NBtPl&#10;u8EqyW+lUtmO7/ZflCcHwEFZfbq8ufo863gFS012EPoJl0vTCGVZKATqXgC/MTzvI0g17dGQMnNW&#10;UzwpqL3lxynORPw8/gDvZp8RA7q3pwmA+o3TCTsTnmjyS+Cg5PzmoU6T+Oc5X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d6XQK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5" style="position:absolute;margin-left:8.8pt;margin-top:3.4pt;width:28.5pt;height:12.9pt;z-index:2519075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QL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SLlI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ElAlAvjAQAAww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4" style="position:absolute;margin-left:9.5pt;margin-top:3.4pt;width:28.5pt;height:12.9pt;z-index:2519086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Hl4g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8N4DGh8o0f7&#10;Yrjg5BHTA9MpQT6mnAYXaoQ/uQefnAZ3Z9nPgIXiVSUdwowZW68TFn2SMYd+PIcuxkgYflxVZVVd&#10;UsKwVFar9XqVmhVQny47H+JXYTVJm4b6pC5Jy3nD4S7ECX/CpYbKkAGpy3UiBpyrVkHErXboNJgu&#10;3w1WSX4rlcp2fLf/ojw5AE7K6tPlzdXnWccrWGqyg9BPuFyaZijLQiFQ9wL4jeF5H0GqaY+GlJmz&#10;muJJQe0tP05xJuLn8Qd4N/uMGNC9PY0A1G+cTtiZ8ESTXwInJec3T3UaxT/P+crvf2/7C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mNOB5eIBAADD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following standard procedures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3" style="position:absolute;margin-left:8.8pt;margin-top:3.4pt;width:28.5pt;height:12.9pt;z-index:2519096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47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SLlI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u7j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2" style="position:absolute;margin-left:9.5pt;margin-top:3.4pt;width:28.5pt;height:12.9pt;z-index:2519106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wz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T4dgtKDGh8owf7&#10;bLjg5AHTA9MpQT6nnAYXaoQ/unufnAZ3a9nvgIXiRSUdwoQ5tF4nLPokhxz68Ry6OETC8OOyKqvq&#10;ghKGpbJarlbL1KyA+nTZ+RC/C6tJ2jTUJ3VJWs4b9rchjvgTLjVUhgxIXa4SMeBctQoibrVDp8F0&#10;+W6wSvIbqVS247vdN+XJHnBSll8uri+/TjpewFKTLYR+xOXSOENZFgqBuhfArw3P+whSjXs0pMyU&#10;1RhPCmpn+XGMMxE/HX6Bd5PPiAHd2dMIQP3K6YidCE80+SVwUnJ+01SnUfz3nK/8/fc2f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+eLD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Deposit root pass as per welding procedure specifications/job requirement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1" style="position:absolute;margin-left:8.8pt;margin-top:3.4pt;width:28.5pt;height:12.9pt;z-index:2519116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0L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QUlBjS+0aN9&#10;NVxw8ojpgemUIOUiBTW4UCP+yT34ZDW4O8t+BSwUbyrpECbMofU6YdEoOeTUj+fUxSEShh+XVVlV&#10;2JxhqayWq9UyNSugPl12PsTvwmqSNg31SV7SlgOH/V2II/6ESw2VIQNSl6tEDDhYrYKIW+3QajBd&#10;vhuskvxWKpXt+G73TXmyBxyV5dXFzeXXSccbWGqyhdCPuFwahyjLQiFQ9wL4jeF5H0GqcY+GlJmy&#10;GuNJQe0sP45xJuLnw0/wbvIZMaB7e5oBqN85HbET4YkmvwSOSs5vGus0i3+f85U/P9/mN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6LQ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0" style="position:absolute;margin-left:9.5pt;margin-top:3.4pt;width:28.5pt;height:12.9pt;z-index:2519127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dF4w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6soMaDxjR7t&#10;i+GCk0dMD0ynBPmYchpcqBH+5B58chrcnWU/AxaKV5V0CDNmbL1OWPRJxhz68Ry6GCNh+HFVlVV1&#10;SQnDUlmt1utValZAfbrsfIhfhdUkbRrqk7okLecNh7sQJ/wJlxoqQwakLteJGHCuWgURt9qh02C6&#10;fDdYJfmtVCrb8d3+i/LkADgpq0+XN1efZx2vYKnJDkI/4XJpmqEsC4VA3QvgN4bnfQSppj0aUmbO&#10;aoonBbW3/DjFmYifxx/g3ewzYkD39jQCUL9xOmFnwhNNfgmclJzfPNVpFP885yu//73t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ADB0X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9" style="position:absolute;margin-left:8.8pt;margin-top:3.4pt;width:28.5pt;height:12.9pt;z-index:2519137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EwT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YoSAxrf6NG+&#10;Gi44ecT0wHRKkHKRghpcqBH/5B58shrcnWW/AhaKN5V0CBPm0HqdsGiUHHLqx3Pq4hAJw4/Lqqyq&#10;C0oYlspquVotU7MC6tNl50P8LqwmadNQn+QlbTlw2N+FOOJPuNRQGTIgdblKxICD1SqIuNUOrQbT&#10;5bvBKslvpVLZju9235Qne8BRWV5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QTB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8" style="position:absolute;margin-left:9.5pt;margin-top:3.4pt;width:28.5pt;height:12.9pt;z-index:2519147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bo1gn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7" style="position:absolute;margin-left:8.8pt;margin-top:3.4pt;width:28.5pt;height:12.9pt;z-index:2519157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D5GaVr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6" style="position:absolute;margin-left:9.5pt;margin-top:3.4pt;width:28.5pt;height:12.9pt;z-index:2519168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Dx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jAeAxq/0YN9&#10;Nlxw8oDpgemUIJ9TToMLNcIf3b1PToO7tex3wELxopIOYcIcWq8TFn2SQw79eA5dHCJheLmsyqq6&#10;oIRhqayWq9UyNSugPj12PsTvwmqSNg31SV2SlvOG/W2II/6ESw2VIQNSl6tEDDhXrYKIW+3QaTBd&#10;fhuskvxGKpXt+G73TXmyB5yU5ZeL68uvk44XsNRkC6Efcbk0zlCWhUKg7gXwa8PzPoJU4x4NKTNl&#10;NcaTgtpZfhzjTMRPh1/g3eQzYkB39jQCUL9yOmInwhNN/hI4KTm/aarTKP57zk/+/nub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L/M0P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5" style="position:absolute;margin-left:8.8pt;margin-top:3.4pt;width:28.5pt;height:12.9pt;z-index:2519178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Ce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5ISAxq/0aN9&#10;NVxw8ojpgemUIOUiBTW4UCP+yT34ZDW4O8t+BSwUbyrpECbMofU6YdEoOeTUj+fUxSEShpfLqqyq&#10;C0oYlspquVotU7MC6tNj50P8LqwmadNQn+QlbTlw2N+FOOJPuNRQGTIgdblKxICD1SqIuNUOrQbT&#10;5bfBKslvpVLZju9235Qne8BRWV5d3Fx+nXS8gaUmWwj9iMulcYiyLBQCdS+A3xie9xGkGvdoSJkp&#10;qzGeFNTO8uMYZyJ+PvwE7yafEQO6t6cZgPqd0xE7EZ5o8pfAUcn5TWOdZvHvc37y5+fb/AY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K8J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4" style="position:absolute;margin-left:9.5pt;margin-top:3.4pt;width:28.5pt;height:12.9pt;z-index:2519188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0n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haUGND4jR7s&#10;s+GCkwdMD0ynBPmcchpcqBH+6O59chrcrWW/AxaKF5V0CBPm0HqdsOiTHHLox3Po4hAJw8tlVVbV&#10;BSUMS2W1XK2WqVkB9emx8yF+F1aTtGmoT+qStJw37G9DHPEnXGqoDBmQulwlYsC5ahVE3GqHToPp&#10;8ttgleQ3Uqlsx3e7b8qTPeCkLL9cXF9+nXS8gKUmWwj9iMulcYayLBQCdS+AXxue9xGkGvdoSJkp&#10;qzGeFNTO8uMYZyJ+OvwC7yafEQO6s6cRgPqV0xE7EZ5o8pfAScn5TVOdRvHfc37y99/b/AE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iBfS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3" style="position:absolute;margin-left:8.8pt;margin-top:3.4pt;width:28.5pt;height:12.9pt;z-index:2519198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JGG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FxUlBjR+o0f7&#10;arjg5BHTA9MpQcpFCmpwoUb8k3vwyWpwd5b9Clgo3lTSIUyYQ+t1wqJRcsipH8+pi0MkDC+rZblc&#10;XlDCsFQuq9WqSs0KqE+PnQ/xu7CapE1DfZKXtOXAYX8X4og/4VJDZciA1OUqEQMOVqsg4lY7tBpM&#10;l98GqyS/lUplO77bfVOe7AFHpbq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gkY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2" style="position:absolute;margin-left:9.5pt;margin-top:3.4pt;width:28.5pt;height:12.9pt;z-index:2519208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FBR+4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1" style="position:absolute;margin-left:8.8pt;margin-top:3.4pt;width:28.5pt;height:12.9pt;z-index:2519301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Xb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pxfUGJA4ys9&#10;2lfDBSeP6B+YTglSzZNVgws1djy5B5/EBndn2a+AieJNJl3CVHNovU61KJUcsu/Hs+/iEAnDj4tl&#10;tVzicIaparlYrRZpWAH1qdn5EL8Lq0kKGuoTvcQtWw77uxDH+lNdGqgMGRC6WiVgwNVqFUQMtUOx&#10;wXS5N1gl+a1UKsvx3e6b8mQPuCy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Cbql2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0" style="position:absolute;margin-left:9.5pt;margin-top:3.4pt;width:28.5pt;height:12.9pt;z-index:2519311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uv5QEAAMU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svS0oMaHyl&#10;B/tsuODkAf0D0ylBPienBhdqbHh09z5pDe7Wst8BE8WLTLqEqebQep1qUSk5ZNuPZ9vFIRKGHxdV&#10;WVVLShimymqxWi3SsALqU7PzIX4XVpMUNNQndoladhz2tyGO9ae6NFAZMiB0uUrAgJvVKogYaoda&#10;g+lyb7BK8hupVJbju9035ckecFcWX5bXl18nHi/K0pAthH6sy6lxizItJAJ1L4BfG57jCFKNMQpS&#10;ZvJqtCcZtbP8ONqZgJ8Ov8C7SWdEg+7saQmgfqV0rJ0ATzD5JXBXsn/TXqdl/PeeW/7+fZs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WFrr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</w:t>
            </w: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practices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pict>
                <v:roundrect id="_x0000_s1049" style="position:absolute;margin-left:8.8pt;margin-top:3.4pt;width:28.5pt;height:12.9pt;z-index:2519372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6yY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OqosSAxld6&#10;tK+GC04e0T8wnRKkXCSrBhdq7HhyDz6JDe7Osl8BE8WbTLqEqebQep1qUSo5ZN+PZ9/FIRKGH5dV&#10;WVUXlDBMldVytVqmYQXUp2bnQ/wurCYpaKhP9BK3bDns70Ic6091aaAyZEDocpWAAVerVRAx1A7F&#10;BtPl3mCV5LdSqSzHd7tvypM94LIsry5uLr9OPN6UpSFbCP1Yl1PjGmVaSATqXgC/MTzHEaQaYxSk&#10;zOTVaE8yamf5cbQzAT8ffoJ3k86IBt3b0xZA/U7pWDsBnmDyS+CyZP+mxU7b+Pc9t/z5/Ta/AQ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39Osm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8" style="position:absolute;margin-left:9.5pt;margin-top:3.4pt;width:28.5pt;height:12.9pt;z-index:2519383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rwb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p6RYkBja/0&#10;aF8MF5w8on9geiXIx+TU6EKDDU/uwSetwd1Z9jNgoniVSZcw1xw6r1MtKiWHbPvxbLs4RMLw47Ku&#10;6vqSEoapql6uVss0rIDm1Ox8iF+F1SQFLfWJXaKWHYf9XYhT/akuDVSGjAhdrRIw4GZ1CiKG2qHW&#10;YPrcG6yS/FYqleX4fvdFebIH3JXlp8ubq88zj1dlacgWwjDV5dS0RZkWEoFmEMBvDM9xBKmmGAUp&#10;M3s12ZOM2ll+nOxMwM+HH+DdrDOiQff2tATQvFE61c6AJ5j8Ergr2b95r9My/nnPLb//vs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+q68G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Carry out welding in Vertical (3G) and Overhead (4G) positions following standard procedures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7" style="position:absolute;margin-left:8.8pt;margin-top:3.4pt;width:28.5pt;height:12.9pt;z-index:2519393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nR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MK38qAxld6&#10;tK+GC04e0T8wnRKkXCSrBhdq7HhyDz6JDe7Osl8BE8WbTLqEqebQep1qUSo5ZN+PZ9/FIRKGH5dV&#10;WVUXlDBMldVytVqmYQXUp2bnQ/wurCYpaKhP9BK3bDns70Ic6091aaAyZEDocpWAAVerVRAx1A7F&#10;BtPl3mCV5LdSqSzHd7tvypM94LIsry5uLr9OPN6UpSFbCP1Yl1PjGmVaSATqXgC/MTzHEaQaYxSk&#10;zOTVaE8yamf5cbQzAT8ffoJ3k86IBt3b0xZA/U7pWDsBnmDyS+CyZP+mxU7b+Pc9t/z5/Ta/AQ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eUWJ0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6" style="position:absolute;margin-left:9.5pt;margin-top:3.4pt;width:28.5pt;height:12.9pt;z-index:2519403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HEVtV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root pass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5" style="position:absolute;margin-left:8.8pt;margin-top:3.4pt;width:28.5pt;height:12.9pt;z-index:2519413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QTT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yhQQY0vtKj&#10;fTVccPKI/oHplCDVPFk1uFBjx5N78ElscHeW/QqYKN5k0iVMNYfW61SLUskh+348+y4OkTD8uFhW&#10;y+UFJQxT1XKxWi3SsALqU7PzIX4XVpMUNNQneolbthz2dyGO9ae6NFAZMiB0tUrAgKvVKogYaodi&#10;g+lyb7BK8lupVJbju9035ckecFkWVxc3l18nHm/K0pAthH6sy6lxjTItJAJ1L4DfGJ7jCFKNMQpS&#10;ZvJqtCcZtbP8ONqZgJ8PP8G7SWdEg+7taQugfqd0rJ0ATzD5JXBZsn/TYqdt/PueW/78fpvf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vbEE0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071" o:spid="_x0000_s1044" style="position:absolute;margin-left:9.5pt;margin-top:3.4pt;width:28.5pt;height:12.9pt;z-index:2519424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GJgS+OUBAADI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3" style="position:absolute;margin-left:8.8pt;margin-top:3.4pt;width:28.5pt;height:12.9pt;z-index:2519434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2XL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N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h1tly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2" style="position:absolute;margin-left:9.5pt;margin-top:3.4pt;width:28.5pt;height:12.9pt;z-index:2519444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Ixqdh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8.8pt;margin-top:3.4pt;width:28.5pt;height:12.9pt;z-index:2519454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fj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rz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Mllx+P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9.5pt;margin-top:3.4pt;width:28.5pt;height:12.9pt;z-index:2519464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HB5A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rVJSUGNL7S&#10;o30xXHDyiP6B6ZUgH5NTowsNNjy5B5+0Bndn2c+AieJVJl3CXHPovE61qJQcsu3Hs+3iEAnDj8u6&#10;qmuczTBV1cvVapmGFdCcmp0P8auwmqSgpT6xS9Sy47C/C3GqP9WlgcqQEaGrJIoBblanIGKoHWoN&#10;ps+9wSrJb6VSWY7vd1+UJ3vAXVl+ury5+jzzeFWWhmwhDFNdTk1blGkhEWgGAfzG8BxHkGqKUZAy&#10;s1eTPcmoneXHyc4E/Hz4Ad7NOiMadG9PSwDNG6VT7Qx4gskvgbuS/Zv3Oi3jn/fc8vvv2/wC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wFiHB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8.8pt;margin-top:3.4pt;width:28.5pt;height:12.9pt;z-index:2519475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6b7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NVRYkBja/0&#10;aF8NF5w8on9gOiVIuUhWDS7U2PHkHnwSG9ydZb8CJoo3mXQJU82h9TrVolRyyL4fz76LQyQMPy6r&#10;sqouKGGYKqvlarVMwwqoT83Oh/hdWE1S0FCf6CVu2XLY34U41p/q0kBlyIDQ5SoBA65WqyBiqB2K&#10;DabLvcEqyW+lUlmO73bflCd7wGVZXl3cXH6deLwpS0O2EPqxLqfGNcq0kAjUvQB+Y3iOI0g1xihI&#10;mcmr0Z5k1M7y42hnAn4+/ATvJp0RDbq3py2A+p3SsXYCPMHkl8Blyf5Ni5228e97bvnz+21+Aw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84+m+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9.5pt;margin-top:3.4pt;width:28.5pt;height:12.9pt;z-index:2519485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4wX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rVihIDGl/p&#10;0b4YLjh5RP/A9EqQj8mp0YUGG57cg09ag7uz7GfARPEqky5hrjl0XqdaVEoO2fbj2XZxiIThx2Vd&#10;1fUlJQxTVb1crZZpWAHNqdn5EL8Kq0kKWuoTu0QtOw77uxCn+lNdGqgMGRG6WiVgwM3qFEQMtUOt&#10;wfS5N1gl+a1UKsvx/e6L8mQPuCvLT5c3V59nHq/K0pAthGGqy6lpizItJALNIIDfGJ7jCFJNMQpS&#10;ZvZqsicZtbP8ONmZgJ8PP8C7WWdEg+7taQmgeaN0qp0BTzD5JXBXsn/zXqdl/POeW37/fZtf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1uMF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8.8pt;margin-top:3.4pt;width:28.5pt;height:12.9pt;z-index:2519321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p6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S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NSgKnr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9.5pt;margin-top:3.4pt;width:28.5pt;height:12.9pt;z-index:2519331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jz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tfLCk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PwY8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DA057E" w:rsidRDefault="00DA057E" w:rsidP="001D3693">
            <w:pPr>
              <w:pStyle w:val="ListParagraph"/>
              <w:numPr>
                <w:ilvl w:val="0"/>
                <w:numId w:val="6"/>
              </w:numPr>
              <w:ind w:left="205" w:hanging="142"/>
            </w:pPr>
            <w:r w:rsidRPr="00DA057E">
              <w:rPr>
                <w:rFonts w:ascii="Arial" w:hAnsi="Arial"/>
              </w:rPr>
              <w:t>Carry out finishing work of welds following standard procedures</w:t>
            </w:r>
          </w:p>
        </w:tc>
        <w:tc>
          <w:tcPr>
            <w:tcW w:w="1063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8.8pt;margin-top:3.4pt;width:28.5pt;height:12.9pt;z-index:2519342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t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l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5KS2L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3D6C5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9.5pt;margin-top:3.4pt;width:28.5pt;height:12.9pt;z-index:2519352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q7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q6osSAxld6&#10;tC+GC04e0T8wvRLkY3JqdKHBhif34JPW4O4s+xkwUbzKpEuYaw6d16kWlZJDtv14tl0cImH4cVlX&#10;dX1JCcNUVS9Xq2UaVkBzanY+xK/CapKClvrELlHLjsP+LsSp/lSXBipDRoSuVgkYcLM6BRFD7VBr&#10;MH3uDVZJfiuVynJ8v/uiPNkD7sry0+XN1eeZx6uyNGQLYZjqcmraokwLiUAzCOA3huc4glRTjIKU&#10;mb2a7ElG7Sw/TnYm4OfDD/Bu1hnRoHt7WgJo3iidamfAE0x+CdyV7N+812kZ/7znlt9/3+YX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n46u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3D6C59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1D3693">
        <w:rPr>
          <w:rFonts w:ascii="Arial" w:hAnsi="Arial"/>
        </w:rPr>
        <w:t>Candidate’s Signature__________________ Assessor’s Signature____________________</w:t>
      </w:r>
    </w:p>
    <w:p w:rsidR="00E77813" w:rsidRDefault="001D3693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1D369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42547">
        <w:trPr>
          <w:trHeight w:val="620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42547" w:rsidRDefault="00E3732D" w:rsidP="00D4254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42547">
        <w:trPr>
          <w:trHeight w:val="677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D42547" w:rsidRPr="00D42547" w:rsidRDefault="00D42547" w:rsidP="00D42547">
            <w:pPr>
              <w:jc w:val="center"/>
              <w:rPr>
                <w:b/>
              </w:rPr>
            </w:pPr>
            <w:r w:rsidRPr="00D42547">
              <w:rPr>
                <w:b/>
              </w:rPr>
              <w:t>Gas Metal Arc Welding (GMAW) in Flat (1F, 1G), H (2F, 2G), V (3F, 3G) and O.H (4F, 4G) Positions</w:t>
            </w:r>
          </w:p>
          <w:p w:rsidR="00D42547" w:rsidRPr="00D42547" w:rsidRDefault="00D42547" w:rsidP="00D42547">
            <w:pPr>
              <w:jc w:val="center"/>
              <w:rPr>
                <w:b/>
              </w:rPr>
            </w:pPr>
          </w:p>
        </w:tc>
      </w:tr>
      <w:tr w:rsidR="00D42547">
        <w:trPr>
          <w:trHeight w:val="647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D42547">
        <w:trPr>
          <w:trHeight w:val="1145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42547" w:rsidRDefault="00D42547" w:rsidP="00D4254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</w:rPr>
            </w:pPr>
          </w:p>
          <w:p w:rsidR="00D42547" w:rsidRDefault="00D42547" w:rsidP="00D4254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D42547">
        <w:trPr>
          <w:trHeight w:val="2045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10"/>
              </w:rPr>
            </w:pPr>
          </w:p>
          <w:p w:rsidR="00D42547" w:rsidRDefault="00D42547" w:rsidP="00D42547">
            <w:pPr>
              <w:rPr>
                <w:rFonts w:ascii="Arial" w:hAnsi="Arial"/>
                <w:sz w:val="8"/>
              </w:rPr>
            </w:pPr>
          </w:p>
          <w:p w:rsidR="00D42547" w:rsidRDefault="003D6C59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950592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95161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D4254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1D369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1D369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1D3693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7781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E77813" w:rsidRDefault="00E77813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42547" w:rsidRPr="00BB048C" w:rsidRDefault="00D42547" w:rsidP="00D425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 xml:space="preserve">Prepare Welding Machine and Accessories for GMAW </w:t>
            </w:r>
          </w:p>
          <w:p w:rsidR="00D42547" w:rsidRPr="00BB048C" w:rsidRDefault="00D42547" w:rsidP="00D425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D42547" w:rsidRPr="00DA057E" w:rsidRDefault="00D42547" w:rsidP="00D425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42547" w:rsidRPr="00BB048C" w:rsidRDefault="00D42547" w:rsidP="00D42547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Fillet Welds on Carbon Steel Plate </w:t>
            </w:r>
          </w:p>
          <w:p w:rsidR="00D42547" w:rsidRPr="00DA057E" w:rsidRDefault="00D42547" w:rsidP="00D425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E77813" w:rsidRPr="00D42547" w:rsidRDefault="00D42547" w:rsidP="00D425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D42547">
              <w:rPr>
                <w:rFonts w:ascii="Arial" w:hAnsi="Arial"/>
                <w:b/>
                <w:bCs/>
              </w:rPr>
              <w:t>Perform Post Welding Operations</w:t>
            </w:r>
          </w:p>
        </w:tc>
      </w:tr>
      <w:tr w:rsidR="00E7781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DA057E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GMAW welding machine in accordance with welding procedure specifications/ 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Set polarity indicated in the welding procedure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Carried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out welding in Flat (1F) and Horizontal (2F)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  <w:bookmarkStart w:id="1" w:name="_GoBack"/>
            <w:bookmarkEnd w:id="1"/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filling passes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capping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root, filling and capping passes for any visual discontinuities as per acceptance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Follow</w:t>
            </w:r>
            <w:r>
              <w:rPr>
                <w:rFonts w:ascii="Arial" w:hAnsi="Arial"/>
              </w:rPr>
              <w:t>ed</w:t>
            </w:r>
            <w:r w:rsidRPr="00DA057E">
              <w:rPr>
                <w:rFonts w:ascii="Arial" w:hAnsi="Arial"/>
              </w:rPr>
              <w:t xml:space="preserve">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Carried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out welding in Vertical (3F) and Overhead (4F)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Follow</w:t>
            </w:r>
            <w:r>
              <w:rPr>
                <w:rFonts w:ascii="Arial" w:hAnsi="Arial"/>
              </w:rPr>
              <w:t>ed</w:t>
            </w:r>
            <w:r w:rsidRPr="00DA057E">
              <w:rPr>
                <w:rFonts w:ascii="Arial" w:hAnsi="Arial"/>
              </w:rPr>
              <w:t xml:space="preserve">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</w:t>
            </w: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Carried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out welding in Vertical (3G) and Overhead (4G)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root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filling passes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capping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root, filling and capping passes for any visual discontinuities as per acceptance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Follow</w:t>
            </w:r>
            <w:r>
              <w:rPr>
                <w:rFonts w:ascii="Arial" w:hAnsi="Arial"/>
              </w:rPr>
              <w:t>ed</w:t>
            </w:r>
            <w:r w:rsidRPr="00DA057E">
              <w:rPr>
                <w:rFonts w:ascii="Arial" w:hAnsi="Arial"/>
              </w:rPr>
              <w:t xml:space="preserve">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ind w:left="63"/>
            </w:pPr>
            <w:r>
              <w:rPr>
                <w:rFonts w:ascii="Arial" w:hAnsi="Arial"/>
              </w:rPr>
              <w:t>Carried</w:t>
            </w:r>
            <w:r w:rsidRPr="00DA057E">
              <w:rPr>
                <w:rFonts w:ascii="Arial" w:hAnsi="Arial"/>
              </w:rPr>
              <w:t xml:space="preserve"> out finishing work of welds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E7781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77813" w:rsidRDefault="003D6C5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6464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1D3693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77813" w:rsidRDefault="003D6C5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544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1D3693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E77813" w:rsidRDefault="001D3693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42547">
        <w:trPr>
          <w:trHeight w:val="620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42547" w:rsidRDefault="00E3732D" w:rsidP="00D4254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42547">
        <w:trPr>
          <w:trHeight w:val="264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D42547" w:rsidRPr="00D42547" w:rsidRDefault="00D42547" w:rsidP="00D42547">
            <w:pPr>
              <w:jc w:val="center"/>
              <w:rPr>
                <w:b/>
              </w:rPr>
            </w:pPr>
            <w:r w:rsidRPr="00D42547">
              <w:rPr>
                <w:b/>
              </w:rPr>
              <w:t>Gas Metal Arc Welding (GMAW) in Flat (1F, 1G), H (2F, 2G), V (3F, 3G) and O.H (4F, 4G) Positions</w:t>
            </w:r>
          </w:p>
          <w:p w:rsidR="00D42547" w:rsidRPr="00D42547" w:rsidRDefault="00D42547" w:rsidP="00D42547">
            <w:pPr>
              <w:jc w:val="center"/>
              <w:rPr>
                <w:b/>
              </w:rPr>
            </w:pPr>
          </w:p>
        </w:tc>
      </w:tr>
      <w:tr w:rsidR="00D42547">
        <w:trPr>
          <w:trHeight w:val="605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D42547">
        <w:trPr>
          <w:trHeight w:val="1055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42547" w:rsidRDefault="00D42547" w:rsidP="00D4254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</w:rPr>
            </w:pPr>
          </w:p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D42547">
        <w:trPr>
          <w:trHeight w:val="1883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D42547" w:rsidRDefault="00D42547" w:rsidP="00D42547">
            <w:pPr>
              <w:rPr>
                <w:rFonts w:ascii="Arial" w:hAnsi="Arial"/>
                <w:sz w:val="10"/>
              </w:rPr>
            </w:pPr>
          </w:p>
          <w:p w:rsidR="00D42547" w:rsidRDefault="00D42547" w:rsidP="00D42547">
            <w:pPr>
              <w:rPr>
                <w:rFonts w:ascii="Arial" w:hAnsi="Arial"/>
                <w:sz w:val="8"/>
              </w:rPr>
            </w:pPr>
          </w:p>
          <w:p w:rsidR="00D42547" w:rsidRDefault="003D6C59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9536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9546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D42547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1D3693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1D3693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1D3693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D42547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advantages of GMAW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611D06" w:rsidRDefault="00D42547" w:rsidP="00611D06">
            <w:pPr>
              <w:spacing w:line="360" w:lineRule="auto"/>
              <w:ind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the principle of MIG welding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E77813" w:rsidRDefault="00D42547" w:rsidP="007E7248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Welding procedure specifications (WPS)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641D8" w:rsidRDefault="00D42547" w:rsidP="007641D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the factors to be considered in TIG welding like type and thickness of the base metal, current type and polarity, type of shielding gas to be used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DA057E">
            <w:pPr>
              <w:rPr>
                <w:rFonts w:ascii="Arial" w:hAnsi="Arial"/>
                <w:i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Identify hazards associated with MIG welding and take </w:t>
            </w:r>
            <w:r w:rsidRPr="001979E1">
              <w:rPr>
                <w:rFonts w:ascii="Arial" w:hAnsi="Arial"/>
                <w:sz w:val="22"/>
                <w:szCs w:val="22"/>
              </w:rPr>
              <w:lastRenderedPageBreak/>
              <w:t>remedial measures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1D3693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404" w:rsidRDefault="00002404">
      <w:pPr>
        <w:spacing w:after="0" w:line="240" w:lineRule="auto"/>
      </w:pPr>
      <w:r>
        <w:separator/>
      </w:r>
    </w:p>
  </w:endnote>
  <w:endnote w:type="continuationSeparator" w:id="1">
    <w:p w:rsidR="00002404" w:rsidRDefault="0000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3D6C59">
    <w:pPr>
      <w:pStyle w:val="Footer"/>
      <w:jc w:val="right"/>
    </w:pPr>
    <w:r>
      <w:fldChar w:fldCharType="begin"/>
    </w:r>
    <w:r w:rsidR="001D3693">
      <w:instrText xml:space="preserve"> PAGE   \* MERGEFORMAT </w:instrText>
    </w:r>
    <w:r>
      <w:fldChar w:fldCharType="separate"/>
    </w:r>
    <w:r w:rsidR="00E3732D">
      <w:rPr>
        <w:noProof/>
      </w:rPr>
      <w:t>10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404" w:rsidRDefault="00002404">
      <w:pPr>
        <w:spacing w:after="0" w:line="240" w:lineRule="auto"/>
      </w:pPr>
      <w:r>
        <w:separator/>
      </w:r>
    </w:p>
  </w:footnote>
  <w:footnote w:type="continuationSeparator" w:id="1">
    <w:p w:rsidR="00002404" w:rsidRDefault="00002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7F043A5"/>
    <w:multiLevelType w:val="multilevel"/>
    <w:tmpl w:val="DBD06806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">
    <w:nsid w:val="08234BA0"/>
    <w:multiLevelType w:val="hybridMultilevel"/>
    <w:tmpl w:val="1B5C1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EB4EE6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B707F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96F26"/>
    <w:multiLevelType w:val="hybridMultilevel"/>
    <w:tmpl w:val="BFC6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90CAB"/>
    <w:multiLevelType w:val="hybridMultilevel"/>
    <w:tmpl w:val="50CC0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002404"/>
    <w:rsid w:val="00106570"/>
    <w:rsid w:val="001D3693"/>
    <w:rsid w:val="003542F3"/>
    <w:rsid w:val="003D6C59"/>
    <w:rsid w:val="004B1A4F"/>
    <w:rsid w:val="006008EC"/>
    <w:rsid w:val="00611D06"/>
    <w:rsid w:val="007641D8"/>
    <w:rsid w:val="007E7248"/>
    <w:rsid w:val="0088244D"/>
    <w:rsid w:val="00950748"/>
    <w:rsid w:val="00D42547"/>
    <w:rsid w:val="00D9650D"/>
    <w:rsid w:val="00DA057E"/>
    <w:rsid w:val="00E3732D"/>
    <w:rsid w:val="00E7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59"/>
  </w:style>
  <w:style w:type="paragraph" w:styleId="Heading1">
    <w:name w:val="heading 1"/>
    <w:basedOn w:val="Normal"/>
    <w:next w:val="Normal"/>
    <w:link w:val="Heading1Char"/>
    <w:uiPriority w:val="9"/>
    <w:qFormat/>
    <w:rsid w:val="006008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D6C59"/>
    <w:pPr>
      <w:ind w:left="720"/>
      <w:contextualSpacing/>
    </w:pPr>
  </w:style>
  <w:style w:type="table" w:styleId="TableGrid">
    <w:name w:val="Table Grid"/>
    <w:basedOn w:val="TableNormal"/>
    <w:uiPriority w:val="59"/>
    <w:rsid w:val="003D6C59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D6C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C59"/>
  </w:style>
  <w:style w:type="paragraph" w:styleId="Footer">
    <w:name w:val="footer"/>
    <w:basedOn w:val="Normal"/>
    <w:link w:val="FooterChar"/>
    <w:uiPriority w:val="99"/>
    <w:rsid w:val="003D6C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C59"/>
  </w:style>
  <w:style w:type="table" w:styleId="MediumGrid3">
    <w:name w:val="Medium Grid 3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3D6C5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  <w:style w:type="character" w:customStyle="1" w:styleId="Heading1Char">
    <w:name w:val="Heading 1 Char"/>
    <w:basedOn w:val="DefaultParagraphFont"/>
    <w:link w:val="Heading1"/>
    <w:uiPriority w:val="9"/>
    <w:rsid w:val="006008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D91A0-E497-4DBF-A7F5-931261F9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2019-11-05T15:48:00Z</dcterms:created>
  <dcterms:modified xsi:type="dcterms:W3CDTF">2022-09-06T07:11:00Z</dcterms:modified>
</cp:coreProperties>
</file>